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76B4" w14:textId="77777777" w:rsidR="006A7215" w:rsidRPr="00360EBC" w:rsidRDefault="006A7215" w:rsidP="006A7215">
      <w:pPr>
        <w:pStyle w:val="Heading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t xml:space="preserve">8 </w:t>
      </w:r>
      <w:bookmarkStart w:id="1" w:name="_Toc31637542"/>
      <w:r w:rsidRPr="00360EBC">
        <w:rPr>
          <w:rFonts w:ascii="Calibri" w:hAnsi="Calibri" w:cs="Calibri"/>
          <w:sz w:val="22"/>
          <w:szCs w:val="22"/>
        </w:rPr>
        <w:t>Application closed – suspended for more than three months</w:t>
      </w:r>
      <w:bookmarkEnd w:id="1"/>
    </w:p>
    <w:p w14:paraId="6263C515" w14:textId="77777777" w:rsidR="006A7215" w:rsidRPr="00F82756" w:rsidRDefault="006A7215" w:rsidP="006A7215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288CB3D6" w14:textId="77777777" w:rsidR="006A7215" w:rsidRPr="00F82756" w:rsidRDefault="006A7215" w:rsidP="006A7215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38DBE039" w14:textId="77777777" w:rsidR="006A7215" w:rsidRPr="00F82756" w:rsidRDefault="006A7215" w:rsidP="006A7215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6635CF7C" w14:textId="77777777" w:rsidR="006A7215" w:rsidRPr="00F82756" w:rsidRDefault="006A7215" w:rsidP="006A7215">
      <w:pPr>
        <w:rPr>
          <w:rFonts w:cs="Calibri"/>
        </w:rPr>
      </w:pPr>
      <w:r w:rsidRPr="00F82756">
        <w:rPr>
          <w:rFonts w:cs="Calibri"/>
        </w:rPr>
        <w:t xml:space="preserve">Dear </w:t>
      </w:r>
      <w:r w:rsidRPr="00F82756">
        <w:rPr>
          <w:rFonts w:cs="Calibri"/>
          <w:highlight w:val="yellow"/>
        </w:rPr>
        <w:t>[Name]</w:t>
      </w:r>
    </w:p>
    <w:p w14:paraId="3965ADA6" w14:textId="77777777" w:rsidR="006A7215" w:rsidRPr="00360EBC" w:rsidRDefault="006A7215" w:rsidP="006A7215">
      <w:pPr>
        <w:jc w:val="center"/>
        <w:rPr>
          <w:rFonts w:cs="Calibri"/>
          <w:b/>
        </w:rPr>
      </w:pPr>
      <w:r w:rsidRPr="00360EBC">
        <w:rPr>
          <w:rFonts w:cs="Calibri"/>
          <w:b/>
        </w:rPr>
        <w:t>ACCESS APPLICATION FINALISED FOLLOWING SUSPENSION PERIOD</w:t>
      </w:r>
    </w:p>
    <w:p w14:paraId="0CC39ED6" w14:textId="77777777" w:rsidR="006A7215" w:rsidRPr="00F82756" w:rsidRDefault="006A7215" w:rsidP="006A7215">
      <w:pPr>
        <w:rPr>
          <w:rFonts w:cs="Calibri"/>
        </w:rPr>
      </w:pPr>
      <w:r w:rsidRPr="00F82756">
        <w:rPr>
          <w:rFonts w:cs="Calibri"/>
        </w:rPr>
        <w:t xml:space="preserve">I am writing to you regarding the access application you made under the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(FOI Act) dated </w:t>
      </w:r>
      <w:r w:rsidRPr="00F82756">
        <w:rPr>
          <w:rFonts w:cs="Calibri"/>
          <w:highlight w:val="yellow"/>
        </w:rPr>
        <w:t>[date of access application]</w:t>
      </w:r>
      <w:r w:rsidRPr="00F82756">
        <w:rPr>
          <w:rFonts w:cs="Calibri"/>
        </w:rPr>
        <w:t xml:space="preserve">. </w:t>
      </w:r>
    </w:p>
    <w:p w14:paraId="47B12FF0" w14:textId="77777777" w:rsidR="006A7215" w:rsidRPr="00F82756" w:rsidRDefault="006A7215" w:rsidP="006A7215">
      <w:pPr>
        <w:ind w:right="-308"/>
        <w:rPr>
          <w:rFonts w:cs="Calibri"/>
          <w:highlight w:val="cyan"/>
        </w:rPr>
      </w:pPr>
      <w:r w:rsidRPr="00F82756">
        <w:rPr>
          <w:rFonts w:cs="Calibri"/>
          <w:highlight w:val="cyan"/>
          <w:shd w:val="clear" w:color="auto" w:fill="FFFFFF" w:themeFill="background1"/>
        </w:rPr>
        <w:t xml:space="preserve">Processing of this application has been suspended under </w:t>
      </w:r>
      <w:r w:rsidRPr="00F82756">
        <w:rPr>
          <w:rFonts w:cs="Calibri"/>
          <w:highlight w:val="cyan"/>
        </w:rPr>
        <w:t>section 34(4)</w:t>
      </w:r>
      <w:r w:rsidRPr="002F7AFB">
        <w:rPr>
          <w:rFonts w:cs="Calibri"/>
          <w:highlight w:val="cyan"/>
        </w:rPr>
        <w:t xml:space="preserve"> for more than three months</w:t>
      </w:r>
      <w:r w:rsidRPr="00F82756">
        <w:rPr>
          <w:rFonts w:cs="Calibri"/>
          <w:highlight w:val="cyan"/>
        </w:rPr>
        <w:t xml:space="preserve">. </w:t>
      </w:r>
    </w:p>
    <w:p w14:paraId="7388ECDE" w14:textId="77777777" w:rsidR="006A7215" w:rsidRPr="00F82756" w:rsidRDefault="006A7215" w:rsidP="006A7215">
      <w:pPr>
        <w:ind w:right="-308"/>
        <w:rPr>
          <w:rFonts w:cs="Calibri"/>
        </w:rPr>
      </w:pPr>
      <w:r w:rsidRPr="00F82756">
        <w:rPr>
          <w:rFonts w:cs="Calibri"/>
          <w:highlight w:val="cyan"/>
        </w:rPr>
        <w:t>As the outstanding information requested has still not been received, under section 34(6)(b),</w:t>
      </w:r>
      <w:r w:rsidRPr="00F82756">
        <w:rPr>
          <w:rFonts w:cs="Calibri"/>
          <w:highlight w:val="yellow"/>
        </w:rPr>
        <w:t xml:space="preserve"> [agency name]</w:t>
      </w:r>
      <w:r w:rsidRPr="00F82756">
        <w:rPr>
          <w:rFonts w:cs="Calibri"/>
          <w:highlight w:val="cyan"/>
        </w:rPr>
        <w:t xml:space="preserve"> is no longer required to deal with this application. As a result, this matter has now been closed </w:t>
      </w:r>
    </w:p>
    <w:p w14:paraId="66F3E2F4" w14:textId="77777777" w:rsidR="006A7215" w:rsidRPr="00F82756" w:rsidRDefault="006A7215" w:rsidP="006A7215">
      <w:pPr>
        <w:ind w:right="-308"/>
        <w:rPr>
          <w:rFonts w:cs="Calibri"/>
        </w:rPr>
      </w:pPr>
      <w:r w:rsidRPr="00F82756">
        <w:rPr>
          <w:rFonts w:cs="Calibri"/>
        </w:rPr>
        <w:t>OR</w:t>
      </w:r>
    </w:p>
    <w:p w14:paraId="35569078" w14:textId="77777777" w:rsidR="006A7215" w:rsidRPr="00F82756" w:rsidRDefault="006A7215" w:rsidP="006A7215">
      <w:pPr>
        <w:ind w:right="-308"/>
        <w:rPr>
          <w:rFonts w:cs="Calibri"/>
          <w:highlight w:val="cyan"/>
        </w:rPr>
      </w:pPr>
      <w:r w:rsidRPr="00F82756">
        <w:rPr>
          <w:rFonts w:cs="Calibri"/>
          <w:highlight w:val="cyan"/>
          <w:shd w:val="clear" w:color="auto" w:fill="FFFFFF" w:themeFill="background1"/>
        </w:rPr>
        <w:t xml:space="preserve">Processing of this application has been suspended under </w:t>
      </w:r>
      <w:r w:rsidRPr="00F82756">
        <w:rPr>
          <w:rFonts w:cs="Calibri"/>
          <w:highlight w:val="cyan"/>
        </w:rPr>
        <w:t xml:space="preserve">section 106(3) for a period of three months or more. </w:t>
      </w:r>
    </w:p>
    <w:p w14:paraId="54F11FAA" w14:textId="77777777" w:rsidR="006A7215" w:rsidRPr="00F82756" w:rsidRDefault="006A7215" w:rsidP="006A7215">
      <w:pPr>
        <w:ind w:right="-308"/>
        <w:rPr>
          <w:rFonts w:cs="Calibri"/>
        </w:rPr>
      </w:pPr>
      <w:r w:rsidRPr="00F82756">
        <w:rPr>
          <w:rFonts w:cs="Calibri"/>
          <w:highlight w:val="cyan"/>
        </w:rPr>
        <w:t xml:space="preserve">As a response to the estimated fees payable on your application has still not been received, under section 106(5)(b),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  <w:highlight w:val="cyan"/>
        </w:rPr>
        <w:t xml:space="preserve"> is no longer required to deal with this application. As a result, this matter has now been closed </w:t>
      </w:r>
    </w:p>
    <w:p w14:paraId="41588EF4" w14:textId="77777777" w:rsidR="006A7215" w:rsidRPr="00F82756" w:rsidRDefault="006A7215" w:rsidP="006A7215">
      <w:pPr>
        <w:rPr>
          <w:rFonts w:cs="Calibri"/>
        </w:rPr>
      </w:pPr>
      <w:r w:rsidRPr="00F82756">
        <w:rPr>
          <w:rFonts w:cs="Calibri"/>
        </w:rPr>
        <w:t>It is open to you to submit a new access application at any time.</w:t>
      </w:r>
    </w:p>
    <w:p w14:paraId="7D710A71" w14:textId="77777777" w:rsidR="006A7215" w:rsidRPr="00F82756" w:rsidRDefault="006A7215" w:rsidP="006A7215">
      <w:pPr>
        <w:ind w:right="259"/>
        <w:rPr>
          <w:rFonts w:cs="Calibri"/>
        </w:rPr>
      </w:pPr>
      <w:r w:rsidRPr="00F82756">
        <w:rPr>
          <w:rFonts w:cs="Calibri"/>
        </w:rPr>
        <w:t xml:space="preserve">If you would like more information about how to access government information in the ACT, you can find further advice on the website of the ACT Ombudsman at: </w:t>
      </w:r>
      <w:hyperlink r:id="rId6" w:history="1">
        <w:r w:rsidRPr="00F82756">
          <w:rPr>
            <w:rStyle w:val="Hyperlink"/>
            <w:rFonts w:cs="Calibri"/>
          </w:rPr>
          <w:t>http://www.ombudsman.act.gov.au/improving-the-act/freedom-of-information/access-government-information</w:t>
        </w:r>
      </w:hyperlink>
      <w:r w:rsidRPr="00F82756">
        <w:rPr>
          <w:rFonts w:cs="Calibri"/>
        </w:rPr>
        <w:t xml:space="preserve"> </w:t>
      </w:r>
    </w:p>
    <w:p w14:paraId="74AA8F27" w14:textId="77777777" w:rsidR="006A7215" w:rsidRPr="00F82756" w:rsidRDefault="006A7215" w:rsidP="006A7215">
      <w:pPr>
        <w:keepNext/>
        <w:keepLines/>
        <w:rPr>
          <w:rFonts w:cs="Calibri"/>
        </w:rPr>
      </w:pPr>
      <w:r w:rsidRPr="00F82756">
        <w:rPr>
          <w:rFonts w:cs="Calibri"/>
        </w:rPr>
        <w:t xml:space="preserve">If you have any questions in relation to your access application or the above, please contact me on </w:t>
      </w:r>
      <w:r w:rsidRPr="00F82756">
        <w:rPr>
          <w:rFonts w:cs="Calibri"/>
          <w:highlight w:val="yellow"/>
        </w:rPr>
        <w:t>[insert telephone number]</w:t>
      </w:r>
      <w:r w:rsidRPr="00F82756">
        <w:rPr>
          <w:rFonts w:cs="Calibri"/>
        </w:rPr>
        <w:t xml:space="preserve"> or email </w:t>
      </w:r>
      <w:r w:rsidRPr="00F82756">
        <w:rPr>
          <w:rFonts w:cs="Calibri"/>
          <w:highlight w:val="yellow"/>
        </w:rPr>
        <w:t>[insert positional email address]</w:t>
      </w:r>
      <w:r w:rsidRPr="00F82756">
        <w:rPr>
          <w:rFonts w:cs="Calibri"/>
        </w:rPr>
        <w:t>.</w:t>
      </w:r>
    </w:p>
    <w:p w14:paraId="4E42BFFB" w14:textId="77777777" w:rsidR="006A7215" w:rsidRPr="00F82756" w:rsidRDefault="006A7215" w:rsidP="006A7215">
      <w:pPr>
        <w:keepNext/>
        <w:keepLines/>
        <w:rPr>
          <w:rFonts w:cs="Calibri"/>
        </w:rPr>
      </w:pPr>
      <w:r w:rsidRPr="00F82756">
        <w:rPr>
          <w:rFonts w:cs="Calibri"/>
        </w:rPr>
        <w:t>Yours sincerely</w:t>
      </w:r>
    </w:p>
    <w:p w14:paraId="71CBE0EA" w14:textId="77777777" w:rsidR="006A7215" w:rsidRPr="00F82756" w:rsidRDefault="006A7215" w:rsidP="006A7215">
      <w:pPr>
        <w:keepNext/>
        <w:keepLines/>
        <w:rPr>
          <w:rFonts w:cs="Calibri"/>
        </w:rPr>
      </w:pPr>
    </w:p>
    <w:p w14:paraId="35805DF4" w14:textId="77777777" w:rsidR="006A7215" w:rsidRPr="00F82756" w:rsidRDefault="006A7215" w:rsidP="006A7215">
      <w:pPr>
        <w:keepNext/>
        <w:keepLines/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572FB313" w14:textId="18A137AE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5"/>
    <w:rsid w:val="00021F3D"/>
    <w:rsid w:val="0011451E"/>
    <w:rsid w:val="006A7215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ED96"/>
  <w15:chartTrackingRefBased/>
  <w15:docId w15:val="{4FB7738F-E510-1644-A3F0-8B6FA338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15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215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215"/>
    <w:rPr>
      <w:rFonts w:ascii="Calibri Light" w:eastAsia="Times New Roman" w:hAnsi="Calibri Light" w:cs="Times New Roman"/>
      <w:b/>
      <w:color w:val="262626"/>
      <w:sz w:val="28"/>
      <w:szCs w:val="28"/>
    </w:rPr>
  </w:style>
  <w:style w:type="character" w:styleId="Hyperlink">
    <w:name w:val="Hyperlink"/>
    <w:uiPriority w:val="99"/>
    <w:unhideWhenUsed/>
    <w:rsid w:val="006A7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budsman.act.gov.au/improving-the-act/freedom-of-information/access-government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A1955285</value>
    </field>
    <field name="Objective-Title">
      <value order="0">8 Application closed - suspended for more than three months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2020-06-30T02:26:00Z</dcterms:created>
  <dcterms:modified xsi:type="dcterms:W3CDTF">2020-06-30T02:26:00Z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A1955285</vt:lpwstr>
  </property>
  <property fmtid="{D5CDD505-2E9C-101B-9397-08002B2CF9AE}" pid="4" name="Objective-Title">
    <vt:lpwstr>08 Application closed - suspended for more than three months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